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7E" w:rsidRDefault="0017647E" w:rsidP="0017647E">
      <w:pPr>
        <w:rPr>
          <w:rFonts w:ascii="Calibri" w:eastAsia="Times New Roman" w:hAnsi="Calibri" w:cs="Calibri"/>
          <w:sz w:val="22"/>
          <w:szCs w:val="22"/>
        </w:rPr>
      </w:pPr>
      <w:r>
        <w:rPr>
          <w:rFonts w:ascii="Arial" w:eastAsia="Times New Roman" w:hAnsi="Arial" w:cs="Arial"/>
          <w:b/>
          <w:bCs/>
          <w:caps/>
          <w:color w:val="666666"/>
          <w:sz w:val="21"/>
          <w:szCs w:val="21"/>
        </w:rPr>
        <w:t>Press release</w:t>
      </w:r>
    </w:p>
    <w:p w:rsidR="0017647E" w:rsidRDefault="0017647E" w:rsidP="0017647E">
      <w:pPr>
        <w:rPr>
          <w:rFonts w:ascii="Arial" w:eastAsia="Times New Roman" w:hAnsi="Arial" w:cs="Arial"/>
          <w:b/>
          <w:bCs/>
          <w:color w:val="1F1F1F"/>
          <w:sz w:val="51"/>
          <w:szCs w:val="51"/>
        </w:rPr>
      </w:pPr>
      <w:r>
        <w:rPr>
          <w:rFonts w:ascii="Arial" w:eastAsia="Times New Roman" w:hAnsi="Arial" w:cs="Arial"/>
          <w:b/>
          <w:bCs/>
          <w:color w:val="1F1F1F"/>
          <w:sz w:val="51"/>
          <w:szCs w:val="51"/>
        </w:rPr>
        <w:t xml:space="preserve">Bereavement services in Wales receive a £72k boost </w:t>
      </w:r>
    </w:p>
    <w:p w:rsidR="0017647E" w:rsidRDefault="0017647E" w:rsidP="0017647E">
      <w:pPr>
        <w:rPr>
          <w:rFonts w:ascii="Arial" w:eastAsia="Times New Roman" w:hAnsi="Arial" w:cs="Arial"/>
          <w:b/>
          <w:bCs/>
          <w:color w:val="1F1F1F"/>
          <w:sz w:val="51"/>
          <w:szCs w:val="51"/>
        </w:rPr>
      </w:pPr>
    </w:p>
    <w:p w:rsidR="0017647E" w:rsidRPr="0017647E" w:rsidRDefault="0017647E" w:rsidP="0017647E">
      <w:pPr>
        <w:rPr>
          <w:rFonts w:ascii="Calibri" w:eastAsia="Times New Roman" w:hAnsi="Calibri" w:cs="Calibri"/>
          <w:sz w:val="22"/>
          <w:szCs w:val="22"/>
        </w:rPr>
      </w:pPr>
      <w:r w:rsidRPr="0017647E">
        <w:rPr>
          <w:rFonts w:ascii="Arial" w:eastAsia="Times New Roman" w:hAnsi="Arial" w:cs="Arial"/>
          <w:b/>
          <w:bCs/>
          <w:sz w:val="30"/>
          <w:szCs w:val="30"/>
        </w:rPr>
        <w:t>Bereavemen</w:t>
      </w:r>
      <w:r>
        <w:rPr>
          <w:rFonts w:ascii="Arial" w:eastAsia="Times New Roman" w:hAnsi="Arial" w:cs="Arial"/>
          <w:b/>
          <w:bCs/>
          <w:sz w:val="30"/>
          <w:szCs w:val="30"/>
        </w:rPr>
        <w:t>t</w:t>
      </w:r>
      <w:r w:rsidRPr="0017647E">
        <w:rPr>
          <w:rFonts w:ascii="Arial" w:eastAsia="Times New Roman" w:hAnsi="Arial" w:cs="Arial"/>
          <w:b/>
          <w:bCs/>
          <w:sz w:val="30"/>
          <w:szCs w:val="30"/>
        </w:rPr>
        <w:t xml:space="preserve"> services in Wales have received extra funding of £</w:t>
      </w:r>
      <w:proofErr w:type="gramStart"/>
      <w:r w:rsidRPr="0017647E">
        <w:rPr>
          <w:rFonts w:ascii="Arial" w:eastAsia="Times New Roman" w:hAnsi="Arial" w:cs="Arial"/>
          <w:b/>
          <w:bCs/>
          <w:sz w:val="30"/>
          <w:szCs w:val="30"/>
        </w:rPr>
        <w:t>,000</w:t>
      </w:r>
      <w:proofErr w:type="gramEnd"/>
      <w:r w:rsidRPr="0017647E">
        <w:rPr>
          <w:rFonts w:ascii="Arial" w:eastAsia="Times New Roman" w:hAnsi="Arial" w:cs="Arial"/>
          <w:b/>
          <w:bCs/>
          <w:sz w:val="30"/>
          <w:szCs w:val="30"/>
        </w:rPr>
        <w:t xml:space="preserve"> from the Welsh Government to help them respond to the coronavirus pandemic.</w:t>
      </w:r>
    </w:p>
    <w:p w:rsidR="0017647E" w:rsidRPr="0017647E" w:rsidRDefault="0017647E" w:rsidP="0017647E">
      <w:pPr>
        <w:rPr>
          <w:rFonts w:ascii="Calibri" w:eastAsia="Times New Roman" w:hAnsi="Calibri" w:cs="Calibri"/>
          <w:sz w:val="22"/>
          <w:szCs w:val="22"/>
        </w:rPr>
      </w:pPr>
      <w:r w:rsidRPr="0017647E">
        <w:rPr>
          <w:rFonts w:ascii="Arial" w:eastAsia="Times New Roman" w:hAnsi="Arial" w:cs="Arial"/>
          <w:sz w:val="21"/>
          <w:szCs w:val="21"/>
        </w:rPr>
        <w:t>First published:</w:t>
      </w:r>
    </w:p>
    <w:p w:rsidR="0017647E" w:rsidRPr="0017647E" w:rsidRDefault="0017647E" w:rsidP="0017647E">
      <w:pPr>
        <w:rPr>
          <w:rFonts w:ascii="Calibri" w:eastAsia="Times New Roman" w:hAnsi="Calibri" w:cs="Calibri"/>
          <w:sz w:val="22"/>
          <w:szCs w:val="22"/>
        </w:rPr>
      </w:pPr>
      <w:r w:rsidRPr="0017647E">
        <w:rPr>
          <w:rFonts w:ascii="Arial" w:eastAsia="Times New Roman" w:hAnsi="Arial" w:cs="Arial"/>
          <w:sz w:val="21"/>
          <w:szCs w:val="21"/>
        </w:rPr>
        <w:t>H26 April 2020</w:t>
      </w:r>
    </w:p>
    <w:p w:rsidR="0017647E" w:rsidRPr="0017647E" w:rsidRDefault="0017647E" w:rsidP="0017647E">
      <w:pPr>
        <w:rPr>
          <w:rFonts w:ascii="Calibri" w:eastAsia="Times New Roman" w:hAnsi="Calibri" w:cs="Calibri"/>
          <w:sz w:val="22"/>
          <w:szCs w:val="22"/>
        </w:rPr>
      </w:pPr>
      <w:r w:rsidRPr="0017647E">
        <w:rPr>
          <w:rFonts w:ascii="Arial" w:eastAsia="Times New Roman" w:hAnsi="Arial" w:cs="Arial"/>
          <w:sz w:val="21"/>
          <w:szCs w:val="21"/>
        </w:rPr>
        <w:t>Last updated:</w:t>
      </w:r>
    </w:p>
    <w:p w:rsidR="0017647E" w:rsidRPr="0017647E" w:rsidRDefault="0017647E" w:rsidP="0017647E">
      <w:pPr>
        <w:rPr>
          <w:rFonts w:ascii="Calibri" w:eastAsia="Times New Roman" w:hAnsi="Calibri" w:cs="Calibri"/>
          <w:sz w:val="22"/>
          <w:szCs w:val="22"/>
        </w:rPr>
      </w:pPr>
      <w:r w:rsidRPr="0017647E">
        <w:rPr>
          <w:rFonts w:ascii="Arial" w:eastAsia="Times New Roman" w:hAnsi="Arial" w:cs="Arial"/>
          <w:sz w:val="21"/>
          <w:szCs w:val="21"/>
        </w:rPr>
        <w:t xml:space="preserve"> </w:t>
      </w:r>
    </w:p>
    <w:p w:rsidR="0017647E" w:rsidRDefault="0017647E" w:rsidP="0017647E">
      <w:pPr>
        <w:rPr>
          <w:rFonts w:ascii="Calibri" w:eastAsia="Times New Roman" w:hAnsi="Calibri" w:cs="Calibri"/>
          <w:sz w:val="22"/>
          <w:szCs w:val="22"/>
        </w:rPr>
      </w:pPr>
      <w:r>
        <w:rPr>
          <w:rFonts w:ascii="Arial" w:eastAsia="Times New Roman" w:hAnsi="Arial" w:cs="Arial"/>
          <w:color w:val="1F1F1F"/>
          <w:sz w:val="27"/>
          <w:szCs w:val="27"/>
        </w:rPr>
        <w:t>Cruse Bereavement Care Cymru has been awarded the funding to help it respond to an expected increase in demand over the coming months.</w:t>
      </w:r>
    </w:p>
    <w:p w:rsidR="0017647E" w:rsidRDefault="0017647E" w:rsidP="0017647E">
      <w:pPr>
        <w:rPr>
          <w:rFonts w:ascii="Arial" w:eastAsia="Times New Roman" w:hAnsi="Arial" w:cs="Arial"/>
          <w:color w:val="1F1F1F"/>
          <w:sz w:val="27"/>
          <w:szCs w:val="27"/>
        </w:rPr>
      </w:pPr>
    </w:p>
    <w:p w:rsidR="0017647E" w:rsidRDefault="0017647E" w:rsidP="0017647E">
      <w:pPr>
        <w:rPr>
          <w:rFonts w:ascii="Calibri" w:eastAsia="Times New Roman" w:hAnsi="Calibri" w:cs="Calibri"/>
          <w:sz w:val="22"/>
          <w:szCs w:val="22"/>
        </w:rPr>
      </w:pPr>
      <w:r>
        <w:rPr>
          <w:rFonts w:ascii="Arial" w:eastAsia="Times New Roman" w:hAnsi="Arial" w:cs="Arial"/>
          <w:color w:val="1F1F1F"/>
          <w:sz w:val="27"/>
          <w:szCs w:val="27"/>
        </w:rPr>
        <w:t>As well as rising coronavirus-related death rates, Cruse is also expecting to see an increase in the complexity of people’s grief experiences because of the nature of the restrictions in place to slow the spread of the virus, which will require extra support.</w:t>
      </w:r>
    </w:p>
    <w:p w:rsidR="0017647E" w:rsidRDefault="0017647E" w:rsidP="0017647E">
      <w:pPr>
        <w:rPr>
          <w:rFonts w:ascii="Arial" w:eastAsia="Times New Roman" w:hAnsi="Arial" w:cs="Arial"/>
          <w:color w:val="1F1F1F"/>
          <w:sz w:val="27"/>
          <w:szCs w:val="27"/>
        </w:rPr>
      </w:pPr>
    </w:p>
    <w:p w:rsidR="0017647E" w:rsidRDefault="0017647E" w:rsidP="0017647E">
      <w:pPr>
        <w:rPr>
          <w:rFonts w:ascii="Calibri" w:eastAsia="Times New Roman" w:hAnsi="Calibri" w:cs="Calibri"/>
          <w:sz w:val="22"/>
          <w:szCs w:val="22"/>
        </w:rPr>
      </w:pPr>
      <w:r>
        <w:rPr>
          <w:rFonts w:ascii="Arial" w:eastAsia="Times New Roman" w:hAnsi="Arial" w:cs="Arial"/>
          <w:color w:val="1F1F1F"/>
          <w:sz w:val="27"/>
          <w:szCs w:val="27"/>
        </w:rPr>
        <w:t>The additional funding will help to recruit and train new volunteers and provide further training for existing volunteers to increase the numbers of people they can support. It will also help the service to offer new online group sessions for bereaved people and provide wider access to help and information as demand increases.</w:t>
      </w:r>
    </w:p>
    <w:p w:rsidR="0017647E" w:rsidRDefault="0017647E" w:rsidP="0017647E">
      <w:pPr>
        <w:rPr>
          <w:rFonts w:ascii="Arial" w:eastAsia="Times New Roman" w:hAnsi="Arial" w:cs="Arial"/>
          <w:color w:val="1F1F1F"/>
          <w:sz w:val="27"/>
          <w:szCs w:val="27"/>
        </w:rPr>
      </w:pPr>
    </w:p>
    <w:p w:rsidR="0017647E" w:rsidRDefault="0017647E" w:rsidP="0017647E">
      <w:pPr>
        <w:rPr>
          <w:rFonts w:ascii="Calibri" w:eastAsia="Times New Roman" w:hAnsi="Calibri" w:cs="Calibri"/>
          <w:sz w:val="22"/>
          <w:szCs w:val="22"/>
        </w:rPr>
      </w:pPr>
      <w:r>
        <w:rPr>
          <w:rFonts w:ascii="Arial" w:eastAsia="Times New Roman" w:hAnsi="Arial" w:cs="Arial"/>
          <w:color w:val="1F1F1F"/>
          <w:sz w:val="27"/>
          <w:szCs w:val="27"/>
        </w:rPr>
        <w:t>Health and Social Services Minister Vaughan Gething said:</w:t>
      </w:r>
    </w:p>
    <w:p w:rsidR="0017647E" w:rsidRDefault="0017647E" w:rsidP="0017647E">
      <w:pPr>
        <w:rPr>
          <w:rFonts w:ascii="Arial" w:eastAsia="Times New Roman" w:hAnsi="Arial" w:cs="Arial"/>
          <w:color w:val="1F1F1F"/>
          <w:sz w:val="27"/>
          <w:szCs w:val="27"/>
        </w:rPr>
      </w:pPr>
    </w:p>
    <w:p w:rsidR="0017647E" w:rsidRDefault="0017647E" w:rsidP="0017647E">
      <w:pPr>
        <w:rPr>
          <w:rFonts w:ascii="Calibri" w:eastAsia="Times New Roman" w:hAnsi="Calibri" w:cs="Calibri"/>
          <w:sz w:val="22"/>
          <w:szCs w:val="22"/>
        </w:rPr>
      </w:pPr>
      <w:r>
        <w:rPr>
          <w:rFonts w:ascii="Arial" w:eastAsia="Times New Roman" w:hAnsi="Arial" w:cs="Arial"/>
          <w:color w:val="1F1F1F"/>
          <w:sz w:val="27"/>
          <w:szCs w:val="27"/>
        </w:rPr>
        <w:t>It is essential we have the right level of support in place, at the right time to help people across Wales to grieve the loss of a loved one.</w:t>
      </w:r>
    </w:p>
    <w:p w:rsidR="0017647E" w:rsidRDefault="0017647E" w:rsidP="0017647E">
      <w:pPr>
        <w:rPr>
          <w:rFonts w:ascii="Arial" w:eastAsia="Times New Roman" w:hAnsi="Arial" w:cs="Arial"/>
          <w:color w:val="1F1F1F"/>
          <w:sz w:val="27"/>
          <w:szCs w:val="27"/>
        </w:rPr>
      </w:pPr>
    </w:p>
    <w:p w:rsidR="0017647E" w:rsidRDefault="0017647E" w:rsidP="0017647E">
      <w:pPr>
        <w:rPr>
          <w:rFonts w:ascii="Calibri" w:eastAsia="Times New Roman" w:hAnsi="Calibri" w:cs="Calibri"/>
          <w:sz w:val="22"/>
          <w:szCs w:val="22"/>
        </w:rPr>
      </w:pPr>
      <w:r>
        <w:rPr>
          <w:rFonts w:ascii="Arial" w:eastAsia="Times New Roman" w:hAnsi="Arial" w:cs="Arial"/>
          <w:color w:val="1F1F1F"/>
          <w:sz w:val="27"/>
          <w:szCs w:val="27"/>
        </w:rPr>
        <w:t>Without this support we risk seeing an increase in the complexity of help needed, which will not only have an impact on an individual’s mental wellbeing but also on the demand for our already stretched NHS services.</w:t>
      </w:r>
    </w:p>
    <w:p w:rsidR="0017647E" w:rsidRDefault="0017647E" w:rsidP="0017647E">
      <w:pPr>
        <w:rPr>
          <w:rFonts w:ascii="Arial" w:eastAsia="Times New Roman" w:hAnsi="Arial" w:cs="Arial"/>
          <w:color w:val="1F1F1F"/>
          <w:sz w:val="27"/>
          <w:szCs w:val="27"/>
        </w:rPr>
      </w:pPr>
    </w:p>
    <w:p w:rsidR="0017647E" w:rsidRDefault="0017647E" w:rsidP="0017647E">
      <w:pPr>
        <w:rPr>
          <w:rFonts w:ascii="Calibri" w:eastAsia="Times New Roman" w:hAnsi="Calibri" w:cs="Calibri"/>
          <w:sz w:val="22"/>
          <w:szCs w:val="22"/>
        </w:rPr>
      </w:pPr>
      <w:r>
        <w:rPr>
          <w:rFonts w:ascii="Arial" w:eastAsia="Times New Roman" w:hAnsi="Arial" w:cs="Arial"/>
          <w:color w:val="1F1F1F"/>
          <w:sz w:val="27"/>
          <w:szCs w:val="27"/>
        </w:rPr>
        <w:t>Janette Bourne, director of Cruse Bereavement Care Cymru said:</w:t>
      </w:r>
    </w:p>
    <w:p w:rsidR="0017647E" w:rsidRDefault="0017647E" w:rsidP="0017647E">
      <w:pPr>
        <w:rPr>
          <w:rFonts w:ascii="Arial" w:eastAsia="Times New Roman" w:hAnsi="Arial" w:cs="Arial"/>
          <w:color w:val="1F1F1F"/>
          <w:sz w:val="27"/>
          <w:szCs w:val="27"/>
        </w:rPr>
      </w:pPr>
    </w:p>
    <w:p w:rsidR="0017647E" w:rsidRDefault="0017647E" w:rsidP="0017647E">
      <w:pPr>
        <w:rPr>
          <w:rFonts w:ascii="Calibri" w:eastAsia="Times New Roman" w:hAnsi="Calibri" w:cs="Calibri"/>
          <w:sz w:val="22"/>
          <w:szCs w:val="22"/>
        </w:rPr>
      </w:pPr>
      <w:r>
        <w:rPr>
          <w:rFonts w:ascii="Arial" w:eastAsia="Times New Roman" w:hAnsi="Arial" w:cs="Arial"/>
          <w:color w:val="1F1F1F"/>
          <w:sz w:val="27"/>
          <w:szCs w:val="27"/>
        </w:rPr>
        <w:t>We gratefully welcome the Welsh Government’s funding during this hugely uncertain and difficult time.</w:t>
      </w:r>
    </w:p>
    <w:p w:rsidR="0017647E" w:rsidRDefault="0017647E" w:rsidP="0017647E">
      <w:pPr>
        <w:rPr>
          <w:rFonts w:ascii="Arial" w:eastAsia="Times New Roman" w:hAnsi="Arial" w:cs="Arial"/>
          <w:color w:val="1F1F1F"/>
          <w:sz w:val="27"/>
          <w:szCs w:val="27"/>
        </w:rPr>
      </w:pPr>
    </w:p>
    <w:p w:rsidR="0017647E" w:rsidRDefault="0017647E" w:rsidP="0017647E">
      <w:pPr>
        <w:rPr>
          <w:rFonts w:ascii="Calibri" w:eastAsia="Times New Roman" w:hAnsi="Calibri" w:cs="Calibri"/>
          <w:sz w:val="22"/>
          <w:szCs w:val="22"/>
        </w:rPr>
      </w:pPr>
      <w:r>
        <w:rPr>
          <w:rFonts w:ascii="Arial" w:eastAsia="Times New Roman" w:hAnsi="Arial" w:cs="Arial"/>
          <w:color w:val="1F1F1F"/>
          <w:sz w:val="27"/>
          <w:szCs w:val="27"/>
        </w:rPr>
        <w:t>We’re committed to making sure all bereaved people in Wales can continue to access support, whether that’s through our national helpline – 0808 808 1677 – or ongoing telephone sessions with local branches. </w:t>
      </w:r>
    </w:p>
    <w:p w:rsidR="0017647E" w:rsidRDefault="0017647E" w:rsidP="0017647E">
      <w:pPr>
        <w:rPr>
          <w:rFonts w:ascii="Calibri" w:eastAsia="Times New Roman" w:hAnsi="Calibri" w:cs="Calibri"/>
          <w:sz w:val="22"/>
          <w:szCs w:val="22"/>
        </w:rPr>
      </w:pPr>
      <w:r>
        <w:rPr>
          <w:rFonts w:ascii="Arial" w:eastAsia="Times New Roman" w:hAnsi="Arial" w:cs="Arial"/>
          <w:color w:val="1F1F1F"/>
          <w:sz w:val="27"/>
          <w:szCs w:val="27"/>
        </w:rPr>
        <w:t>Once the current restrictions are lifted, this funding will also support us to restore our face-to-face and group sessions delivered by our hugely valued and highly trained bereavement volunteers.</w:t>
      </w:r>
    </w:p>
    <w:p w:rsidR="0017647E" w:rsidRDefault="0017647E" w:rsidP="0017647E">
      <w:pPr>
        <w:spacing w:before="100" w:after="100"/>
        <w:rPr>
          <w:rFonts w:ascii="Calibri" w:eastAsia="Times New Roman" w:hAnsi="Calibri" w:cs="Calibri"/>
          <w:sz w:val="22"/>
          <w:szCs w:val="22"/>
        </w:rPr>
      </w:pPr>
    </w:p>
    <w:p w:rsidR="0017647E" w:rsidRDefault="0017647E" w:rsidP="0017647E">
      <w:pPr>
        <w:rPr>
          <w:rFonts w:ascii="Calibri" w:eastAsia="Times New Roman" w:hAnsi="Calibri" w:cs="Calibri"/>
          <w:sz w:val="22"/>
          <w:szCs w:val="22"/>
        </w:rPr>
      </w:pPr>
      <w:r>
        <w:rPr>
          <w:rFonts w:ascii="Arial" w:eastAsia="Times New Roman" w:hAnsi="Arial" w:cs="Arial"/>
          <w:b/>
          <w:bCs/>
          <w:color w:val="1F1F1F"/>
          <w:sz w:val="30"/>
          <w:szCs w:val="30"/>
        </w:rPr>
        <w:t>First published</w:t>
      </w:r>
    </w:p>
    <w:p w:rsidR="0017647E" w:rsidRDefault="0017647E" w:rsidP="0017647E">
      <w:pPr>
        <w:rPr>
          <w:rFonts w:ascii="Calibri" w:eastAsia="Times New Roman" w:hAnsi="Calibri" w:cs="Calibri"/>
          <w:sz w:val="22"/>
          <w:szCs w:val="22"/>
        </w:rPr>
      </w:pPr>
      <w:r>
        <w:rPr>
          <w:rFonts w:ascii="Arial" w:eastAsia="Times New Roman" w:hAnsi="Arial" w:cs="Arial"/>
          <w:color w:val="1F1F1F"/>
        </w:rPr>
        <w:t xml:space="preserve">26 April 2020 </w:t>
      </w:r>
    </w:p>
    <w:p w:rsidR="00AB10B4" w:rsidRPr="00404DAC" w:rsidRDefault="00A51813">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46B1C"/>
    <w:multiLevelType w:val="multilevel"/>
    <w:tmpl w:val="9BDC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7E"/>
    <w:rsid w:val="0017647E"/>
    <w:rsid w:val="00241514"/>
    <w:rsid w:val="00404DAC"/>
    <w:rsid w:val="009C56C7"/>
    <w:rsid w:val="00A51813"/>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700D"/>
  <w15:chartTrackingRefBased/>
  <w15:docId w15:val="{D0140F0B-52E6-4BAE-AA51-0F95DA15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7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3f503987e4932125309970e286f08923">
  <xsd:schema xmlns:xsd="http://www.w3.org/2001/XMLSchema" xmlns:xs="http://www.w3.org/2001/XMLSchema" xmlns:p="http://schemas.microsoft.com/office/2006/metadata/properties" xmlns:ns3="ef277e87-290d-49c5-91d0-3912be04ccbd" targetNamespace="http://schemas.microsoft.com/office/2006/metadata/properties" ma:root="true" ma:fieldsID="d7f4bc9d580108681dbcc894c6d3db73"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F18D7-927B-4AB5-919B-D9A910A8E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D34CD-CA3E-4040-AD73-213D75EDEA15}">
  <ds:schemaRefs>
    <ds:schemaRef ds:uri="http://schemas.microsoft.com/sharepoint/v3/contenttype/forms"/>
  </ds:schemaRefs>
</ds:datastoreItem>
</file>

<file path=customXml/itemProps3.xml><?xml version="1.0" encoding="utf-8"?>
<ds:datastoreItem xmlns:ds="http://schemas.openxmlformats.org/officeDocument/2006/customXml" ds:itemID="{BAC60E45-E732-4B5A-9D03-986229F37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Bladon, Ainsley (HSS - MH&amp;VGD)</dc:creator>
  <cp:keywords/>
  <dc:description/>
  <cp:lastModifiedBy>Ricky Thomas (CTM UHB - National Collaborative Commissioning Unit)</cp:lastModifiedBy>
  <cp:revision>1</cp:revision>
  <dcterms:created xsi:type="dcterms:W3CDTF">2020-09-14T12:07:00Z</dcterms:created>
  <dcterms:modified xsi:type="dcterms:W3CDTF">2020-09-14T12:07:00Z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